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3B6" w:rsidRDefault="00B103B6" w:rsidP="00B103B6">
      <w:pPr>
        <w:jc w:val="center"/>
      </w:pPr>
      <w:r>
        <w:rPr>
          <w:noProof/>
        </w:rPr>
        <w:drawing>
          <wp:inline distT="0" distB="0" distL="0" distR="0" wp14:anchorId="71DE86AC" wp14:editId="00E1767D">
            <wp:extent cx="2054225" cy="7315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4225" cy="731520"/>
                    </a:xfrm>
                    <a:prstGeom prst="rect">
                      <a:avLst/>
                    </a:prstGeom>
                    <a:noFill/>
                  </pic:spPr>
                </pic:pic>
              </a:graphicData>
            </a:graphic>
          </wp:inline>
        </w:drawing>
      </w:r>
    </w:p>
    <w:p w:rsidR="00B103B6" w:rsidRDefault="00B103B6" w:rsidP="00B103B6">
      <w:pPr>
        <w:jc w:val="center"/>
      </w:pPr>
    </w:p>
    <w:p w:rsidR="00B103B6" w:rsidRDefault="00B103B6" w:rsidP="00B103B6">
      <w:pPr>
        <w:spacing w:line="240" w:lineRule="auto"/>
        <w:contextualSpacing/>
        <w:jc w:val="center"/>
        <w:rPr>
          <w:b/>
          <w:sz w:val="28"/>
        </w:rPr>
      </w:pPr>
      <w:r>
        <w:rPr>
          <w:b/>
          <w:sz w:val="28"/>
        </w:rPr>
        <w:t>KILLEEN TEMPLE METROPOLITAN PLANNING ORGANIZATION (KTMPO)</w:t>
      </w:r>
    </w:p>
    <w:p w:rsidR="00B103B6" w:rsidRPr="009F7E82" w:rsidRDefault="00B103B6" w:rsidP="00B103B6">
      <w:pPr>
        <w:spacing w:line="240" w:lineRule="auto"/>
        <w:contextualSpacing/>
        <w:jc w:val="center"/>
        <w:rPr>
          <w:b/>
          <w:sz w:val="28"/>
        </w:rPr>
      </w:pPr>
      <w:r>
        <w:rPr>
          <w:b/>
          <w:sz w:val="28"/>
        </w:rPr>
        <w:t>Bicycle and Pedestrian Advisory Committee (BPAC)</w:t>
      </w:r>
    </w:p>
    <w:p w:rsidR="00B103B6" w:rsidRPr="009F7E82" w:rsidRDefault="00B103B6" w:rsidP="00B103B6">
      <w:pPr>
        <w:spacing w:line="240" w:lineRule="auto"/>
        <w:contextualSpacing/>
        <w:jc w:val="center"/>
        <w:rPr>
          <w:sz w:val="24"/>
        </w:rPr>
      </w:pPr>
      <w:r>
        <w:rPr>
          <w:sz w:val="24"/>
        </w:rPr>
        <w:t xml:space="preserve">Tuesday </w:t>
      </w:r>
      <w:r>
        <w:rPr>
          <w:sz w:val="24"/>
        </w:rPr>
        <w:t>September 11</w:t>
      </w:r>
      <w:r>
        <w:rPr>
          <w:sz w:val="24"/>
        </w:rPr>
        <w:t>, 2018</w:t>
      </w:r>
    </w:p>
    <w:p w:rsidR="00B103B6" w:rsidRDefault="00B103B6" w:rsidP="00B103B6">
      <w:pPr>
        <w:spacing w:after="0" w:line="240" w:lineRule="auto"/>
        <w:contextualSpacing/>
        <w:jc w:val="center"/>
        <w:rPr>
          <w:sz w:val="24"/>
        </w:rPr>
      </w:pPr>
      <w:r>
        <w:rPr>
          <w:sz w:val="24"/>
        </w:rPr>
        <w:t xml:space="preserve">9:00 </w:t>
      </w:r>
      <w:r w:rsidRPr="00FB1058">
        <w:rPr>
          <w:smallCaps/>
          <w:sz w:val="24"/>
        </w:rPr>
        <w:t>am</w:t>
      </w:r>
    </w:p>
    <w:p w:rsidR="00B103B6" w:rsidRDefault="00B103B6" w:rsidP="00B103B6">
      <w:pPr>
        <w:spacing w:after="0" w:line="240" w:lineRule="auto"/>
        <w:contextualSpacing/>
        <w:jc w:val="center"/>
        <w:rPr>
          <w:sz w:val="24"/>
        </w:rPr>
      </w:pPr>
    </w:p>
    <w:p w:rsidR="00B103B6" w:rsidRPr="009F7E82" w:rsidRDefault="00B103B6" w:rsidP="00B103B6">
      <w:pPr>
        <w:spacing w:line="240" w:lineRule="auto"/>
        <w:contextualSpacing/>
        <w:jc w:val="center"/>
        <w:rPr>
          <w:sz w:val="24"/>
        </w:rPr>
      </w:pPr>
      <w:r w:rsidRPr="009F7E82">
        <w:rPr>
          <w:sz w:val="24"/>
        </w:rPr>
        <w:t>Central Texas Council of Governments (CTCOG)</w:t>
      </w:r>
    </w:p>
    <w:p w:rsidR="00B103B6" w:rsidRPr="009F7E82" w:rsidRDefault="00B103B6" w:rsidP="00B103B6">
      <w:pPr>
        <w:spacing w:line="240" w:lineRule="auto"/>
        <w:contextualSpacing/>
        <w:jc w:val="center"/>
        <w:rPr>
          <w:sz w:val="24"/>
        </w:rPr>
      </w:pPr>
      <w:r w:rsidRPr="009F7E82">
        <w:rPr>
          <w:sz w:val="24"/>
        </w:rPr>
        <w:t>2180 North Main Street</w:t>
      </w:r>
    </w:p>
    <w:p w:rsidR="00B103B6" w:rsidRPr="009F7E82" w:rsidRDefault="00B103B6" w:rsidP="00B103B6">
      <w:pPr>
        <w:spacing w:line="240" w:lineRule="auto"/>
        <w:contextualSpacing/>
        <w:jc w:val="center"/>
        <w:rPr>
          <w:sz w:val="24"/>
        </w:rPr>
      </w:pPr>
      <w:r w:rsidRPr="009F7E82">
        <w:rPr>
          <w:sz w:val="24"/>
        </w:rPr>
        <w:t>Belton, TX 76513</w:t>
      </w:r>
    </w:p>
    <w:p w:rsidR="00B103B6" w:rsidRDefault="00B103B6" w:rsidP="00B103B6">
      <w:pPr>
        <w:jc w:val="center"/>
        <w:rPr>
          <w:b/>
          <w:u w:val="single"/>
        </w:rPr>
      </w:pPr>
    </w:p>
    <w:p w:rsidR="00B103B6" w:rsidRPr="009F7E82" w:rsidRDefault="00B103B6" w:rsidP="00B103B6">
      <w:pPr>
        <w:jc w:val="center"/>
        <w:rPr>
          <w:b/>
          <w:u w:val="single"/>
        </w:rPr>
      </w:pPr>
      <w:r>
        <w:rPr>
          <w:b/>
          <w:noProof/>
          <w:u w:val="single"/>
        </w:rPr>
        <mc:AlternateContent>
          <mc:Choice Requires="wps">
            <w:drawing>
              <wp:anchor distT="0" distB="0" distL="114300" distR="114300" simplePos="0" relativeHeight="251659264" behindDoc="0" locked="0" layoutInCell="1" allowOverlap="1" wp14:anchorId="283BFD43" wp14:editId="206FAFA9">
                <wp:simplePos x="0" y="0"/>
                <wp:positionH relativeFrom="margin">
                  <wp:align>left</wp:align>
                </wp:positionH>
                <wp:positionV relativeFrom="paragraph">
                  <wp:posOffset>183746</wp:posOffset>
                </wp:positionV>
                <wp:extent cx="2962275" cy="7715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962275" cy="771525"/>
                        </a:xfrm>
                        <a:prstGeom prst="rect">
                          <a:avLst/>
                        </a:prstGeom>
                        <a:solidFill>
                          <a:sysClr val="window" lastClr="FFFFFF"/>
                        </a:solidFill>
                        <a:ln w="6350">
                          <a:noFill/>
                        </a:ln>
                        <a:effectLst/>
                      </wps:spPr>
                      <wps:txbx>
                        <w:txbxContent>
                          <w:p w:rsidR="00B103B6" w:rsidRDefault="00B103B6" w:rsidP="00B103B6">
                            <w:pPr>
                              <w:spacing w:line="240" w:lineRule="auto"/>
                              <w:contextualSpacing/>
                            </w:pPr>
                            <w:r>
                              <w:t>Chair Kara Escajeda—City of Nolanville</w:t>
                            </w:r>
                          </w:p>
                          <w:p w:rsidR="00B103B6" w:rsidRDefault="00B103B6" w:rsidP="00B103B6">
                            <w:pPr>
                              <w:spacing w:line="240" w:lineRule="auto"/>
                              <w:contextualSpacing/>
                            </w:pPr>
                            <w:r>
                              <w:t xml:space="preserve">Vice Chair </w:t>
                            </w:r>
                            <w:r w:rsidRPr="007A2B5F">
                              <w:t>Brian Chandler—City of Temple</w:t>
                            </w:r>
                          </w:p>
                          <w:p w:rsidR="00B103B6" w:rsidRDefault="00B103B6" w:rsidP="00B103B6">
                            <w:pPr>
                              <w:spacing w:line="240" w:lineRule="auto"/>
                              <w:contextualSpacing/>
                            </w:pPr>
                            <w:r>
                              <w:t>Matt Bates—City of Belton</w:t>
                            </w:r>
                          </w:p>
                          <w:p w:rsidR="00B103B6" w:rsidRDefault="00B103B6" w:rsidP="00B103B6">
                            <w:pPr>
                              <w:spacing w:line="240" w:lineRule="auto"/>
                              <w:contextualSpacing/>
                            </w:pPr>
                            <w:r w:rsidRPr="00B103B6">
                              <w:t>Katelyn Kasberg—TxDOT Waco District</w:t>
                            </w:r>
                          </w:p>
                          <w:p w:rsidR="00B103B6" w:rsidRDefault="00B103B6" w:rsidP="00B103B6">
                            <w:pPr>
                              <w:spacing w:line="240" w:lineRule="auto"/>
                              <w:ind w:left="288" w:hanging="288"/>
                              <w:contextualSpacing/>
                            </w:pPr>
                          </w:p>
                          <w:p w:rsidR="00B103B6" w:rsidRDefault="00B103B6" w:rsidP="00B103B6">
                            <w:pPr>
                              <w:spacing w:line="240" w:lineRule="auto"/>
                              <w:ind w:left="288" w:hanging="288"/>
                              <w:contextualSpacing/>
                            </w:pPr>
                          </w:p>
                          <w:p w:rsidR="00B103B6" w:rsidRDefault="00B103B6" w:rsidP="00B103B6">
                            <w:pPr>
                              <w:spacing w:line="240" w:lineRule="auto"/>
                              <w:contextualSpacing/>
                            </w:pPr>
                          </w:p>
                          <w:p w:rsidR="00B103B6" w:rsidRDefault="00B103B6" w:rsidP="00B103B6">
                            <w:pPr>
                              <w:spacing w:line="240" w:lineRule="auto"/>
                              <w:contextualSpacing/>
                            </w:pPr>
                          </w:p>
                          <w:p w:rsidR="00B103B6" w:rsidRDefault="00B103B6" w:rsidP="00B103B6">
                            <w:pPr>
                              <w:spacing w:line="240" w:lineRule="auto"/>
                              <w:contextualSpacing/>
                            </w:pPr>
                          </w:p>
                          <w:p w:rsidR="00B103B6" w:rsidRDefault="00B103B6" w:rsidP="00B103B6">
                            <w:pPr>
                              <w:spacing w:line="240" w:lineRule="auto"/>
                              <w:ind w:left="288" w:hanging="288"/>
                              <w:contextualSpacing/>
                            </w:pPr>
                          </w:p>
                          <w:p w:rsidR="00B103B6" w:rsidRDefault="00B103B6" w:rsidP="00B103B6">
                            <w:pPr>
                              <w:spacing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BFD43" id="_x0000_t202" coordsize="21600,21600" o:spt="202" path="m,l,21600r21600,l21600,xe">
                <v:stroke joinstyle="miter"/>
                <v:path gradientshapeok="t" o:connecttype="rect"/>
              </v:shapetype>
              <v:shape id="Text Box 2" o:spid="_x0000_s1026" type="#_x0000_t202" style="position:absolute;left:0;text-align:left;margin-left:0;margin-top:14.45pt;width:233.2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" fillcolor="window" stroked="f" strokeweight=".5pt">
                <v:textbox>
                  <w:txbxContent>
                    <w:p w:rsidR="00B103B6" w:rsidRDefault="00B103B6" w:rsidP="00B103B6">
                      <w:pPr>
                        <w:spacing w:line="240" w:lineRule="auto"/>
                        <w:contextualSpacing/>
                      </w:pPr>
                      <w:r>
                        <w:t>Chair Kara Escajeda—City of Nolanville</w:t>
                      </w:r>
                    </w:p>
                    <w:p w:rsidR="00B103B6" w:rsidRDefault="00B103B6" w:rsidP="00B103B6">
                      <w:pPr>
                        <w:spacing w:line="240" w:lineRule="auto"/>
                        <w:contextualSpacing/>
                      </w:pPr>
                      <w:r>
                        <w:t xml:space="preserve">Vice Chair </w:t>
                      </w:r>
                      <w:r w:rsidRPr="007A2B5F">
                        <w:t>Brian Chandler—City of Temple</w:t>
                      </w:r>
                    </w:p>
                    <w:p w:rsidR="00B103B6" w:rsidRDefault="00B103B6" w:rsidP="00B103B6">
                      <w:pPr>
                        <w:spacing w:line="240" w:lineRule="auto"/>
                        <w:contextualSpacing/>
                      </w:pPr>
                      <w:r>
                        <w:t>Matt Bates—City of Belton</w:t>
                      </w:r>
                    </w:p>
                    <w:p w:rsidR="00B103B6" w:rsidRDefault="00B103B6" w:rsidP="00B103B6">
                      <w:pPr>
                        <w:spacing w:line="240" w:lineRule="auto"/>
                        <w:contextualSpacing/>
                      </w:pPr>
                      <w:r w:rsidRPr="00B103B6">
                        <w:t>Katelyn Kasberg—TxDOT Waco District</w:t>
                      </w:r>
                    </w:p>
                    <w:p w:rsidR="00B103B6" w:rsidRDefault="00B103B6" w:rsidP="00B103B6">
                      <w:pPr>
                        <w:spacing w:line="240" w:lineRule="auto"/>
                        <w:ind w:left="288" w:hanging="288"/>
                        <w:contextualSpacing/>
                      </w:pPr>
                    </w:p>
                    <w:p w:rsidR="00B103B6" w:rsidRDefault="00B103B6" w:rsidP="00B103B6">
                      <w:pPr>
                        <w:spacing w:line="240" w:lineRule="auto"/>
                        <w:ind w:left="288" w:hanging="288"/>
                        <w:contextualSpacing/>
                      </w:pPr>
                    </w:p>
                    <w:p w:rsidR="00B103B6" w:rsidRDefault="00B103B6" w:rsidP="00B103B6">
                      <w:pPr>
                        <w:spacing w:line="240" w:lineRule="auto"/>
                        <w:contextualSpacing/>
                      </w:pPr>
                    </w:p>
                    <w:p w:rsidR="00B103B6" w:rsidRDefault="00B103B6" w:rsidP="00B103B6">
                      <w:pPr>
                        <w:spacing w:line="240" w:lineRule="auto"/>
                        <w:contextualSpacing/>
                      </w:pPr>
                    </w:p>
                    <w:p w:rsidR="00B103B6" w:rsidRDefault="00B103B6" w:rsidP="00B103B6">
                      <w:pPr>
                        <w:spacing w:line="240" w:lineRule="auto"/>
                        <w:contextualSpacing/>
                      </w:pPr>
                    </w:p>
                    <w:p w:rsidR="00B103B6" w:rsidRDefault="00B103B6" w:rsidP="00B103B6">
                      <w:pPr>
                        <w:spacing w:line="240" w:lineRule="auto"/>
                        <w:ind w:left="288" w:hanging="288"/>
                        <w:contextualSpacing/>
                      </w:pPr>
                    </w:p>
                    <w:p w:rsidR="00B103B6" w:rsidRDefault="00B103B6" w:rsidP="00B103B6">
                      <w:pPr>
                        <w:spacing w:line="240" w:lineRule="auto"/>
                        <w:contextualSpacing/>
                      </w:pPr>
                    </w:p>
                  </w:txbxContent>
                </v:textbox>
                <w10:wrap anchorx="margin"/>
              </v:shape>
            </w:pict>
          </mc:Fallback>
        </mc:AlternateContent>
      </w:r>
      <w:r>
        <w:rPr>
          <w:b/>
          <w:noProof/>
          <w:u w:val="single"/>
        </w:rPr>
        <mc:AlternateContent>
          <mc:Choice Requires="wps">
            <w:drawing>
              <wp:anchor distT="0" distB="0" distL="114300" distR="114300" simplePos="0" relativeHeight="251660288" behindDoc="0" locked="0" layoutInCell="1" allowOverlap="1" wp14:anchorId="648B5294" wp14:editId="4FEBE84F">
                <wp:simplePos x="0" y="0"/>
                <wp:positionH relativeFrom="margin">
                  <wp:align>right</wp:align>
                </wp:positionH>
                <wp:positionV relativeFrom="paragraph">
                  <wp:posOffset>195139</wp:posOffset>
                </wp:positionV>
                <wp:extent cx="2962275" cy="8001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62275" cy="800100"/>
                        </a:xfrm>
                        <a:prstGeom prst="rect">
                          <a:avLst/>
                        </a:prstGeom>
                        <a:solidFill>
                          <a:sysClr val="window" lastClr="FFFFFF"/>
                        </a:solidFill>
                        <a:ln w="6350">
                          <a:noFill/>
                        </a:ln>
                        <a:effectLst/>
                      </wps:spPr>
                      <wps:txbx>
                        <w:txbxContent>
                          <w:p w:rsidR="00DC69E0" w:rsidRDefault="00DC69E0" w:rsidP="00B103B6">
                            <w:pPr>
                              <w:spacing w:line="240" w:lineRule="auto"/>
                              <w:ind w:left="288" w:hanging="288"/>
                              <w:contextualSpacing/>
                            </w:pPr>
                            <w:r>
                              <w:t>Courtney Peres—City of Harker Heights</w:t>
                            </w:r>
                          </w:p>
                          <w:p w:rsidR="00B103B6" w:rsidRDefault="00B103B6" w:rsidP="00B103B6">
                            <w:pPr>
                              <w:spacing w:line="240" w:lineRule="auto"/>
                              <w:ind w:left="288" w:hanging="288"/>
                              <w:contextualSpacing/>
                            </w:pPr>
                            <w:r>
                              <w:t>Marlene Maciborski—Women on Wheels</w:t>
                            </w:r>
                          </w:p>
                          <w:p w:rsidR="00B103B6" w:rsidRDefault="00B103B6" w:rsidP="00B103B6">
                            <w:pPr>
                              <w:spacing w:line="240" w:lineRule="auto"/>
                              <w:ind w:left="288" w:hanging="288"/>
                              <w:contextualSpacing/>
                            </w:pPr>
                            <w:r>
                              <w:t>Mike Anderson for Chad Welch—Tri-City Bicycles</w:t>
                            </w:r>
                          </w:p>
                          <w:p w:rsidR="00B103B6" w:rsidRDefault="00B103B6" w:rsidP="00B103B6">
                            <w:pPr>
                              <w:spacing w:line="240" w:lineRule="auto"/>
                              <w:ind w:left="288" w:hanging="288"/>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B5294" id="Text Box 3" o:spid="_x0000_s1027" type="#_x0000_t202" style="position:absolute;left:0;text-align:left;margin-left:182.05pt;margin-top:15.35pt;width:233.25pt;height:6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" fillcolor="window" stroked="f" strokeweight=".5pt">
                <v:textbox>
                  <w:txbxContent>
                    <w:p w:rsidR="00DC69E0" w:rsidRDefault="00DC69E0" w:rsidP="00B103B6">
                      <w:pPr>
                        <w:spacing w:line="240" w:lineRule="auto"/>
                        <w:ind w:left="288" w:hanging="288"/>
                        <w:contextualSpacing/>
                      </w:pPr>
                      <w:r>
                        <w:t>Courtney Peres—City of Harker Heights</w:t>
                      </w:r>
                    </w:p>
                    <w:p w:rsidR="00B103B6" w:rsidRDefault="00B103B6" w:rsidP="00B103B6">
                      <w:pPr>
                        <w:spacing w:line="240" w:lineRule="auto"/>
                        <w:ind w:left="288" w:hanging="288"/>
                        <w:contextualSpacing/>
                      </w:pPr>
                      <w:r>
                        <w:t>Marlene Maciborski—Women on Wheels</w:t>
                      </w:r>
                    </w:p>
                    <w:p w:rsidR="00B103B6" w:rsidRDefault="00B103B6" w:rsidP="00B103B6">
                      <w:pPr>
                        <w:spacing w:line="240" w:lineRule="auto"/>
                        <w:ind w:left="288" w:hanging="288"/>
                        <w:contextualSpacing/>
                      </w:pPr>
                      <w:r>
                        <w:t>Mike Anderson for Chad Welch—Tri-City Bicycles</w:t>
                      </w:r>
                    </w:p>
                    <w:p w:rsidR="00B103B6" w:rsidRDefault="00B103B6" w:rsidP="00B103B6">
                      <w:pPr>
                        <w:spacing w:line="240" w:lineRule="auto"/>
                        <w:ind w:left="288" w:hanging="288"/>
                        <w:contextualSpacing/>
                      </w:pPr>
                    </w:p>
                  </w:txbxContent>
                </v:textbox>
                <w10:wrap anchorx="margin"/>
              </v:shape>
            </w:pict>
          </mc:Fallback>
        </mc:AlternateContent>
      </w:r>
      <w:r w:rsidRPr="009F7E82">
        <w:rPr>
          <w:b/>
          <w:u w:val="single"/>
        </w:rPr>
        <w:t>Voting Members Present</w:t>
      </w:r>
    </w:p>
    <w:p w:rsidR="00B103B6" w:rsidRDefault="00B103B6" w:rsidP="00B103B6"/>
    <w:p w:rsidR="00B103B6" w:rsidRDefault="00B103B6" w:rsidP="00B103B6">
      <w:pPr>
        <w:rPr>
          <w:b/>
          <w:u w:val="single"/>
        </w:rPr>
      </w:pPr>
    </w:p>
    <w:p w:rsidR="00B103B6" w:rsidRDefault="00B103B6" w:rsidP="00B103B6">
      <w:pPr>
        <w:jc w:val="center"/>
        <w:rPr>
          <w:b/>
          <w:u w:val="single"/>
        </w:rPr>
      </w:pPr>
    </w:p>
    <w:p w:rsidR="00B103B6" w:rsidRPr="009F7E82" w:rsidRDefault="00DC69E0" w:rsidP="00B103B6">
      <w:pPr>
        <w:jc w:val="center"/>
        <w:rPr>
          <w:b/>
          <w:u w:val="single"/>
        </w:rPr>
      </w:pPr>
      <w:r>
        <w:rPr>
          <w:b/>
          <w:noProof/>
          <w:u w:val="single"/>
        </w:rPr>
        <mc:AlternateContent>
          <mc:Choice Requires="wps">
            <w:drawing>
              <wp:anchor distT="0" distB="0" distL="114300" distR="114300" simplePos="0" relativeHeight="251662336" behindDoc="0" locked="0" layoutInCell="1" allowOverlap="1" wp14:anchorId="77B2A256" wp14:editId="1B0AA313">
                <wp:simplePos x="0" y="0"/>
                <wp:positionH relativeFrom="margin">
                  <wp:align>right</wp:align>
                </wp:positionH>
                <wp:positionV relativeFrom="paragraph">
                  <wp:posOffset>161290</wp:posOffset>
                </wp:positionV>
                <wp:extent cx="2962275" cy="6381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962275" cy="638175"/>
                        </a:xfrm>
                        <a:prstGeom prst="rect">
                          <a:avLst/>
                        </a:prstGeom>
                        <a:solidFill>
                          <a:sysClr val="window" lastClr="FFFFFF"/>
                        </a:solidFill>
                        <a:ln w="6350">
                          <a:noFill/>
                        </a:ln>
                        <a:effectLst/>
                      </wps:spPr>
                      <wps:txbx>
                        <w:txbxContent>
                          <w:p w:rsidR="00DC69E0" w:rsidRDefault="00DC69E0" w:rsidP="00B103B6">
                            <w:pPr>
                              <w:spacing w:line="240" w:lineRule="auto"/>
                              <w:contextualSpacing/>
                            </w:pPr>
                            <w:r w:rsidRPr="00DC69E0">
                              <w:t>John Weber—KTMPO</w:t>
                            </w:r>
                          </w:p>
                          <w:p w:rsidR="00B103B6" w:rsidRDefault="00B103B6" w:rsidP="00B103B6">
                            <w:pPr>
                              <w:spacing w:line="240" w:lineRule="auto"/>
                              <w:contextualSpacing/>
                            </w:pPr>
                            <w:r>
                              <w:t>Kendra Coufal—KTMPO</w:t>
                            </w:r>
                          </w:p>
                          <w:p w:rsidR="00B103B6" w:rsidRDefault="00B103B6" w:rsidP="00B103B6">
                            <w:pPr>
                              <w:spacing w:line="240" w:lineRule="auto"/>
                              <w:contextualSpacing/>
                            </w:pPr>
                            <w:r>
                              <w:t xml:space="preserve">Sydnee Steelman—KTMPO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2A256" id="Text Box 4" o:spid="_x0000_s1028" type="#_x0000_t202" style="position:absolute;left:0;text-align:left;margin-left:182.05pt;margin-top:12.7pt;width:233.25pt;height:50.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" fillcolor="window" stroked="f" strokeweight=".5pt">
                <v:textbox>
                  <w:txbxContent>
                    <w:p w:rsidR="00DC69E0" w:rsidRDefault="00DC69E0" w:rsidP="00B103B6">
                      <w:pPr>
                        <w:spacing w:line="240" w:lineRule="auto"/>
                        <w:contextualSpacing/>
                      </w:pPr>
                      <w:r w:rsidRPr="00DC69E0">
                        <w:t>John Weber—KTMPO</w:t>
                      </w:r>
                    </w:p>
                    <w:p w:rsidR="00B103B6" w:rsidRDefault="00B103B6" w:rsidP="00B103B6">
                      <w:pPr>
                        <w:spacing w:line="240" w:lineRule="auto"/>
                        <w:contextualSpacing/>
                      </w:pPr>
                      <w:r>
                        <w:t>Kendra Coufal—KTMPO</w:t>
                      </w:r>
                    </w:p>
                    <w:p w:rsidR="00B103B6" w:rsidRDefault="00B103B6" w:rsidP="00B103B6">
                      <w:pPr>
                        <w:spacing w:line="240" w:lineRule="auto"/>
                        <w:contextualSpacing/>
                      </w:pPr>
                      <w:r>
                        <w:t xml:space="preserve">Sydnee Steelman—KTMPO </w:t>
                      </w:r>
                    </w:p>
                  </w:txbxContent>
                </v:textbox>
                <w10:wrap anchorx="margin"/>
              </v:shape>
            </w:pict>
          </mc:Fallback>
        </mc:AlternateContent>
      </w:r>
      <w:r>
        <w:rPr>
          <w:b/>
          <w:noProof/>
          <w:u w:val="single"/>
        </w:rPr>
        <mc:AlternateContent>
          <mc:Choice Requires="wps">
            <w:drawing>
              <wp:anchor distT="0" distB="0" distL="114300" distR="114300" simplePos="0" relativeHeight="251661312" behindDoc="0" locked="0" layoutInCell="1" allowOverlap="1" wp14:anchorId="021EBDB0" wp14:editId="705FBBBC">
                <wp:simplePos x="0" y="0"/>
                <wp:positionH relativeFrom="margin">
                  <wp:align>left</wp:align>
                </wp:positionH>
                <wp:positionV relativeFrom="paragraph">
                  <wp:posOffset>151765</wp:posOffset>
                </wp:positionV>
                <wp:extent cx="2962275" cy="6572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962275" cy="657225"/>
                        </a:xfrm>
                        <a:prstGeom prst="rect">
                          <a:avLst/>
                        </a:prstGeom>
                        <a:solidFill>
                          <a:sysClr val="window" lastClr="FFFFFF"/>
                        </a:solidFill>
                        <a:ln w="6350">
                          <a:noFill/>
                        </a:ln>
                        <a:effectLst/>
                      </wps:spPr>
                      <wps:txbx>
                        <w:txbxContent>
                          <w:p w:rsidR="00B103B6" w:rsidRDefault="00B103B6" w:rsidP="00B103B6">
                            <w:pPr>
                              <w:spacing w:line="240" w:lineRule="auto"/>
                              <w:ind w:left="288" w:hanging="288"/>
                              <w:contextualSpacing/>
                            </w:pPr>
                            <w:r>
                              <w:t>Erika Karlik—TxDOT Waco District</w:t>
                            </w:r>
                          </w:p>
                          <w:p w:rsidR="00DC69E0" w:rsidRDefault="00DC69E0" w:rsidP="00B103B6">
                            <w:pPr>
                              <w:spacing w:line="240" w:lineRule="auto"/>
                              <w:ind w:left="288" w:hanging="288"/>
                              <w:contextualSpacing/>
                            </w:pPr>
                            <w:r>
                              <w:t>Mario Perez—Ft. Hood</w:t>
                            </w:r>
                          </w:p>
                          <w:p w:rsidR="00B103B6" w:rsidRDefault="00DC69E0" w:rsidP="00B103B6">
                            <w:pPr>
                              <w:spacing w:line="240" w:lineRule="auto"/>
                              <w:ind w:left="288" w:hanging="288"/>
                              <w:contextualSpacing/>
                            </w:pPr>
                            <w:r>
                              <w:t>Don Herzer—Member of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EBDB0" id="Text Box 5" o:spid="_x0000_s1029" type="#_x0000_t202" style="position:absolute;left:0;text-align:left;margin-left:0;margin-top:11.95pt;width:233.25pt;height:5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" fillcolor="window" stroked="f" strokeweight=".5pt">
                <v:textbox>
                  <w:txbxContent>
                    <w:p w:rsidR="00B103B6" w:rsidRDefault="00B103B6" w:rsidP="00B103B6">
                      <w:pPr>
                        <w:spacing w:line="240" w:lineRule="auto"/>
                        <w:ind w:left="288" w:hanging="288"/>
                        <w:contextualSpacing/>
                      </w:pPr>
                      <w:r>
                        <w:t>Erika Karlik—TxDOT Waco District</w:t>
                      </w:r>
                    </w:p>
                    <w:p w:rsidR="00DC69E0" w:rsidRDefault="00DC69E0" w:rsidP="00B103B6">
                      <w:pPr>
                        <w:spacing w:line="240" w:lineRule="auto"/>
                        <w:ind w:left="288" w:hanging="288"/>
                        <w:contextualSpacing/>
                      </w:pPr>
                      <w:r>
                        <w:t>Mario Perez—Ft. Hood</w:t>
                      </w:r>
                    </w:p>
                    <w:p w:rsidR="00B103B6" w:rsidRDefault="00DC69E0" w:rsidP="00B103B6">
                      <w:pPr>
                        <w:spacing w:line="240" w:lineRule="auto"/>
                        <w:ind w:left="288" w:hanging="288"/>
                        <w:contextualSpacing/>
                      </w:pPr>
                      <w:r>
                        <w:t>Don Herzer—Member of Public</w:t>
                      </w:r>
                    </w:p>
                  </w:txbxContent>
                </v:textbox>
                <w10:wrap anchorx="margin"/>
              </v:shape>
            </w:pict>
          </mc:Fallback>
        </mc:AlternateContent>
      </w:r>
      <w:r w:rsidR="00B103B6" w:rsidRPr="009F7E82">
        <w:rPr>
          <w:b/>
          <w:u w:val="single"/>
        </w:rPr>
        <w:t>Others Present</w:t>
      </w:r>
    </w:p>
    <w:p w:rsidR="00B103B6" w:rsidRDefault="00B103B6" w:rsidP="00B103B6">
      <w:pPr>
        <w:jc w:val="center"/>
      </w:pPr>
    </w:p>
    <w:p w:rsidR="00DC69E0" w:rsidRDefault="00DC69E0" w:rsidP="00B103B6">
      <w:pPr>
        <w:jc w:val="center"/>
        <w:rPr>
          <w:b/>
          <w:u w:val="single"/>
        </w:rPr>
      </w:pPr>
    </w:p>
    <w:p w:rsidR="00B103B6" w:rsidRDefault="00B103B6" w:rsidP="00B103B6">
      <w:pPr>
        <w:jc w:val="center"/>
        <w:rPr>
          <w:b/>
          <w:u w:val="single"/>
        </w:rPr>
      </w:pPr>
      <w:r w:rsidRPr="00D21A9A">
        <w:rPr>
          <w:b/>
          <w:u w:val="single"/>
        </w:rPr>
        <w:t>Meeting Minutes</w:t>
      </w:r>
    </w:p>
    <w:p w:rsidR="00B103B6" w:rsidRDefault="00B103B6" w:rsidP="00B103B6">
      <w:pPr>
        <w:jc w:val="both"/>
      </w:pPr>
      <w:r>
        <w:rPr>
          <w:b/>
        </w:rPr>
        <w:t xml:space="preserve">1. Call to Order: </w:t>
      </w:r>
      <w:r>
        <w:t>Chair Kara Escajeda cal</w:t>
      </w:r>
      <w:r w:rsidR="00DC69E0">
        <w:t>led the meeting to order at 9:01</w:t>
      </w:r>
      <w:r>
        <w:t xml:space="preserve"> a.m.</w:t>
      </w:r>
    </w:p>
    <w:p w:rsidR="00B103B6" w:rsidRDefault="00B103B6" w:rsidP="00B103B6">
      <w:pPr>
        <w:jc w:val="both"/>
      </w:pPr>
      <w:r>
        <w:rPr>
          <w:b/>
        </w:rPr>
        <w:t xml:space="preserve">2. Public Comment: </w:t>
      </w:r>
      <w:r>
        <w:t xml:space="preserve">No comments were made from the public. </w:t>
      </w:r>
    </w:p>
    <w:p w:rsidR="00B103B6" w:rsidRDefault="00B103B6" w:rsidP="00B103B6">
      <w:pPr>
        <w:jc w:val="both"/>
      </w:pPr>
      <w:r>
        <w:rPr>
          <w:b/>
        </w:rPr>
        <w:t xml:space="preserve">3. Staff Update: </w:t>
      </w:r>
      <w:r w:rsidRPr="006B53CD">
        <w:t xml:space="preserve">Air quality readings through the end of </w:t>
      </w:r>
      <w:r w:rsidR="006B53CD" w:rsidRPr="006B53CD">
        <w:t>August were 75</w:t>
      </w:r>
      <w:r w:rsidRPr="006B53CD">
        <w:t xml:space="preserve"> parts per billion (ppb)</w:t>
      </w:r>
      <w:r w:rsidR="006B53CD" w:rsidRPr="006B53CD">
        <w:t xml:space="preserve"> at the Killeen and 70</w:t>
      </w:r>
      <w:r w:rsidRPr="006B53CD">
        <w:t xml:space="preserve"> ppb at the Temple station.</w:t>
      </w:r>
      <w:r>
        <w:t xml:space="preserve"> </w:t>
      </w:r>
    </w:p>
    <w:p w:rsidR="00B103B6" w:rsidRDefault="00B103B6" w:rsidP="00B103B6">
      <w:pPr>
        <w:jc w:val="both"/>
      </w:pPr>
      <w:r>
        <w:rPr>
          <w:b/>
        </w:rPr>
        <w:t xml:space="preserve">4. Action Item: </w:t>
      </w:r>
      <w:r>
        <w:t xml:space="preserve">Approval of </w:t>
      </w:r>
      <w:r w:rsidR="00261E1F">
        <w:t>July 10</w:t>
      </w:r>
      <w:r>
        <w:t xml:space="preserve">, 2018 BPAC Meeting Minutes. </w:t>
      </w:r>
    </w:p>
    <w:p w:rsidR="00B103B6" w:rsidRDefault="00B103B6" w:rsidP="00B103B6">
      <w:pPr>
        <w:jc w:val="both"/>
        <w:rPr>
          <w:b/>
        </w:rPr>
      </w:pPr>
      <w:r>
        <w:rPr>
          <w:b/>
        </w:rPr>
        <w:t xml:space="preserve">Vice Chair Brian Chandler </w:t>
      </w:r>
      <w:r w:rsidR="006B53CD">
        <w:rPr>
          <w:b/>
        </w:rPr>
        <w:t>made a motion to approve July 10</w:t>
      </w:r>
      <w:r>
        <w:rPr>
          <w:b/>
        </w:rPr>
        <w:t>, 2018 BPAC meeting mi</w:t>
      </w:r>
      <w:r w:rsidR="00712FC2">
        <w:rPr>
          <w:b/>
        </w:rPr>
        <w:t>nutes, seconded by Marlene Maciborski</w:t>
      </w:r>
      <w:r>
        <w:rPr>
          <w:b/>
        </w:rPr>
        <w:t xml:space="preserve">; the motion passed unanimously. </w:t>
      </w:r>
    </w:p>
    <w:p w:rsidR="00B103B6" w:rsidRDefault="00B103B6" w:rsidP="00B103B6">
      <w:pPr>
        <w:jc w:val="both"/>
      </w:pPr>
      <w:r>
        <w:rPr>
          <w:b/>
        </w:rPr>
        <w:t xml:space="preserve">5. Action Item: </w:t>
      </w:r>
      <w:r>
        <w:t xml:space="preserve">Approval of </w:t>
      </w:r>
      <w:r w:rsidR="00712FC2">
        <w:t>Ft. Hood BPAC voting representative and alternate</w:t>
      </w:r>
      <w:r>
        <w:t xml:space="preserve">. </w:t>
      </w:r>
    </w:p>
    <w:p w:rsidR="00B103B6" w:rsidRDefault="00712FC2" w:rsidP="00B103B6">
      <w:pPr>
        <w:jc w:val="both"/>
      </w:pPr>
      <w:r>
        <w:rPr>
          <w:b/>
        </w:rPr>
        <w:t xml:space="preserve">Mike Anderson made a motion to approve Kristina Manning as the Ft. Hood representative to BPAC and Mario Perez as the Ft. Hood alternate, seconded by Vice Chair Brian Chandler; the motion passed unanimously.  </w:t>
      </w:r>
      <w:r w:rsidR="00B103B6">
        <w:t xml:space="preserve"> </w:t>
      </w:r>
    </w:p>
    <w:p w:rsidR="00B103B6" w:rsidRDefault="00B103B6" w:rsidP="00D45819">
      <w:pPr>
        <w:jc w:val="both"/>
      </w:pPr>
      <w:r>
        <w:rPr>
          <w:b/>
        </w:rPr>
        <w:t xml:space="preserve">6. </w:t>
      </w:r>
      <w:r w:rsidR="00D45819">
        <w:rPr>
          <w:b/>
        </w:rPr>
        <w:t xml:space="preserve">Discussion and </w:t>
      </w:r>
      <w:r>
        <w:rPr>
          <w:b/>
        </w:rPr>
        <w:t xml:space="preserve">Action Item: </w:t>
      </w:r>
      <w:r w:rsidR="00D45819">
        <w:t xml:space="preserve">Recommend BPAC priority ranking for 2045 MTP livability projects. </w:t>
      </w:r>
    </w:p>
    <w:p w:rsidR="0016672B" w:rsidRDefault="00D45819" w:rsidP="00D45819">
      <w:pPr>
        <w:jc w:val="both"/>
      </w:pPr>
      <w:r>
        <w:lastRenderedPageBreak/>
        <w:t xml:space="preserve">John Weber stated that KTMPO held a call for projects for the updated 2045 MTP and received 27 livability projects. Each project will be scored using objective and subjective criteria with scoring taking place during the months of September and October. The reprioritization of projects will take place in November with allocations of funds scheduled for December. Mr. Weber presented BPAC with each </w:t>
      </w:r>
      <w:r w:rsidR="0016672B">
        <w:t xml:space="preserve">project and asked for BPAC’s priority projects. The floor opened for discussion. </w:t>
      </w:r>
    </w:p>
    <w:p w:rsidR="001418CB" w:rsidRDefault="0016672B" w:rsidP="00D45819">
      <w:pPr>
        <w:jc w:val="both"/>
      </w:pPr>
      <w:r>
        <w:t xml:space="preserve">During discussion, each BPAC member provided their own </w:t>
      </w:r>
      <w:r w:rsidR="00087A98">
        <w:t>criteria</w:t>
      </w:r>
      <w:r>
        <w:t xml:space="preserve"> in terms of bike/pedestrian projects. Items included enhanced safety, signage, community driven projects, identify destination and regional routes, gaps in the sidewalk networks, promoting complete streets and others. For the identification of BPAC priority routes, BPAC members decided to conduct an electronic vote to determine</w:t>
      </w:r>
      <w:r w:rsidR="001418CB">
        <w:t xml:space="preserve"> which routes are considered a priority for BPAC members. Each BPAC member will submit their top five projects to staff and </w:t>
      </w:r>
      <w:r w:rsidR="00087A98">
        <w:t xml:space="preserve">whichever </w:t>
      </w:r>
      <w:r w:rsidR="001418CB">
        <w:t xml:space="preserve">five projects receive the top votes will receive a certain amount of bonus points for those projects. </w:t>
      </w:r>
    </w:p>
    <w:p w:rsidR="0016672B" w:rsidRPr="00D45819" w:rsidRDefault="001418CB" w:rsidP="00D45819">
      <w:pPr>
        <w:jc w:val="both"/>
      </w:pPr>
      <w:r>
        <w:rPr>
          <w:b/>
        </w:rPr>
        <w:t xml:space="preserve">Matt Bates made a motion to conduct an electronic vote for the BPAC priority routes as proposed, seconded by Vice Chair Brian Chandler; the motion passed unanimously.  </w:t>
      </w:r>
      <w:r>
        <w:t xml:space="preserve"> </w:t>
      </w:r>
      <w:r w:rsidR="0016672B">
        <w:t xml:space="preserve"> </w:t>
      </w:r>
    </w:p>
    <w:p w:rsidR="00B103B6" w:rsidRDefault="00B103B6" w:rsidP="00B103B6">
      <w:pPr>
        <w:jc w:val="both"/>
      </w:pPr>
      <w:r>
        <w:rPr>
          <w:b/>
        </w:rPr>
        <w:t xml:space="preserve">7. Discussion Item: </w:t>
      </w:r>
      <w:r w:rsidR="001418CB">
        <w:t>Regional bike share program update</w:t>
      </w:r>
      <w:r>
        <w:t xml:space="preserve">. </w:t>
      </w:r>
    </w:p>
    <w:p w:rsidR="00B103B6" w:rsidRDefault="00B103B6" w:rsidP="00B103B6">
      <w:pPr>
        <w:jc w:val="both"/>
      </w:pPr>
      <w:r>
        <w:t xml:space="preserve">John Weber </w:t>
      </w:r>
      <w:r w:rsidR="001418CB">
        <w:t xml:space="preserve">provided </w:t>
      </w:r>
      <w:r w:rsidR="006B53CD">
        <w:t xml:space="preserve">an update on the bike share program that was discussed at the July 2018 BPAC meeting. Mr. Weber stated that the KTMPO staff is working on an ordinance for the local cities to use to develop a bike share program. </w:t>
      </w:r>
      <w:r w:rsidR="001418CB">
        <w:t xml:space="preserve"> </w:t>
      </w:r>
      <w:r>
        <w:t xml:space="preserve"> </w:t>
      </w:r>
    </w:p>
    <w:p w:rsidR="00B103B6" w:rsidRDefault="00B103B6" w:rsidP="00B103B6">
      <w:pPr>
        <w:jc w:val="both"/>
      </w:pPr>
      <w:r>
        <w:rPr>
          <w:b/>
        </w:rPr>
        <w:t xml:space="preserve">8. Discussion Item: </w:t>
      </w:r>
      <w:r>
        <w:t xml:space="preserve">Planning and Improving Bicycle/Pedestrian Community and Outreach Events. </w:t>
      </w:r>
    </w:p>
    <w:p w:rsidR="00B103B6" w:rsidRDefault="00B103B6" w:rsidP="00B103B6">
      <w:pPr>
        <w:jc w:val="both"/>
      </w:pPr>
      <w:r>
        <w:t>John Weber</w:t>
      </w:r>
      <w:r w:rsidR="006B53CD">
        <w:t xml:space="preserve"> requested further feedback on bicycle/pedestrian community and outreach events that were discussed at the July 2018 BPAC meeting</w:t>
      </w:r>
      <w:r>
        <w:t>.</w:t>
      </w:r>
      <w:r w:rsidR="006B53CD">
        <w:t xml:space="preserve"> </w:t>
      </w:r>
      <w:r>
        <w:t xml:space="preserve"> </w:t>
      </w:r>
      <w:r w:rsidR="006B53CD">
        <w:t xml:space="preserve">Another possible idea that was discussed was conducting a virtual 1k where people can download an app and participate in their own 1k marathon.  </w:t>
      </w:r>
    </w:p>
    <w:p w:rsidR="00B103B6" w:rsidRPr="006B53CD" w:rsidRDefault="00B103B6" w:rsidP="00B103B6">
      <w:pPr>
        <w:jc w:val="both"/>
        <w:rPr>
          <w:b/>
        </w:rPr>
      </w:pPr>
      <w:r>
        <w:rPr>
          <w:b/>
        </w:rPr>
        <w:t xml:space="preserve">9. Member Comments: </w:t>
      </w:r>
      <w:r w:rsidR="006B53CD">
        <w:t xml:space="preserve">There were no member comments. </w:t>
      </w:r>
    </w:p>
    <w:p w:rsidR="00B103B6" w:rsidRDefault="00B103B6" w:rsidP="00B103B6">
      <w:pPr>
        <w:jc w:val="both"/>
        <w:rPr>
          <w:b/>
        </w:rPr>
      </w:pPr>
      <w:r>
        <w:rPr>
          <w:b/>
        </w:rPr>
        <w:t xml:space="preserve">10. Discuss date, time, and agenda items for next meeting: </w:t>
      </w:r>
    </w:p>
    <w:p w:rsidR="00B103B6" w:rsidRDefault="00B103B6" w:rsidP="00B103B6">
      <w:pPr>
        <w:jc w:val="both"/>
      </w:pPr>
      <w:r>
        <w:t>The next mee</w:t>
      </w:r>
      <w:r w:rsidR="00087A98">
        <w:t>ting will be held on November 13</w:t>
      </w:r>
      <w:r>
        <w:t xml:space="preserve">, 2018 at 9:00 am. </w:t>
      </w:r>
      <w:bookmarkStart w:id="0" w:name="_GoBack"/>
      <w:bookmarkEnd w:id="0"/>
    </w:p>
    <w:p w:rsidR="00B103B6" w:rsidRDefault="00B103B6" w:rsidP="00B103B6">
      <w:pPr>
        <w:jc w:val="both"/>
      </w:pPr>
      <w:r>
        <w:rPr>
          <w:b/>
        </w:rPr>
        <w:t xml:space="preserve">11. Adjourn: </w:t>
      </w:r>
      <w:r w:rsidR="00087A98">
        <w:t>The meeting adjourned at 9</w:t>
      </w:r>
      <w:r>
        <w:t>:</w:t>
      </w:r>
      <w:r w:rsidR="00087A98">
        <w:t>58</w:t>
      </w:r>
      <w:r>
        <w:t xml:space="preserve"> a.m. </w:t>
      </w:r>
    </w:p>
    <w:p w:rsidR="00B103B6" w:rsidRDefault="00B103B6" w:rsidP="00B103B6">
      <w:pPr>
        <w:jc w:val="both"/>
      </w:pPr>
      <w:r w:rsidRPr="00C16852">
        <w:t>These meeting minutes were approved by the BPAC members at their meeting on ___________________.</w:t>
      </w:r>
    </w:p>
    <w:p w:rsidR="006B53CD" w:rsidRPr="00C16852" w:rsidRDefault="006B53CD" w:rsidP="00B103B6">
      <w:pPr>
        <w:jc w:val="both"/>
      </w:pPr>
    </w:p>
    <w:p w:rsidR="006B53CD" w:rsidRDefault="006B53CD" w:rsidP="00B103B6">
      <w:pPr>
        <w:jc w:val="both"/>
      </w:pPr>
    </w:p>
    <w:p w:rsidR="00B103B6" w:rsidRPr="00C16852" w:rsidRDefault="00B103B6" w:rsidP="00B103B6">
      <w:pPr>
        <w:jc w:val="both"/>
      </w:pPr>
      <w:r w:rsidRPr="00C16852">
        <w:t>____________________________</w:t>
      </w:r>
      <w:r>
        <w:tab/>
      </w:r>
      <w:r>
        <w:tab/>
      </w:r>
      <w:r>
        <w:tab/>
      </w:r>
      <w:r>
        <w:tab/>
        <w:t>________________________________</w:t>
      </w:r>
      <w:r w:rsidRPr="00C16852">
        <w:tab/>
      </w:r>
    </w:p>
    <w:p w:rsidR="00B103B6" w:rsidRDefault="00B103B6" w:rsidP="00B103B6">
      <w:r w:rsidRPr="00C16852">
        <w:t>K</w:t>
      </w:r>
      <w:r>
        <w:t>ara Escajeda, BPAC Chair</w:t>
      </w:r>
      <w:r>
        <w:tab/>
      </w:r>
      <w:r>
        <w:tab/>
      </w:r>
      <w:r>
        <w:tab/>
      </w:r>
      <w:r>
        <w:tab/>
      </w:r>
      <w:r>
        <w:tab/>
        <w:t>John Weber, Regional Planner</w:t>
      </w:r>
      <w:r>
        <w:tab/>
      </w:r>
      <w:r>
        <w:tab/>
      </w:r>
    </w:p>
    <w:p w:rsidR="00CF4D77" w:rsidRDefault="00CF4D77"/>
    <w:sectPr w:rsidR="00CF4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B6"/>
    <w:rsid w:val="00087A98"/>
    <w:rsid w:val="001418CB"/>
    <w:rsid w:val="0016672B"/>
    <w:rsid w:val="00261E1F"/>
    <w:rsid w:val="006473EF"/>
    <w:rsid w:val="006B53CD"/>
    <w:rsid w:val="00712FC2"/>
    <w:rsid w:val="00A42929"/>
    <w:rsid w:val="00B103B6"/>
    <w:rsid w:val="00B77B59"/>
    <w:rsid w:val="00CF4D77"/>
    <w:rsid w:val="00D45819"/>
    <w:rsid w:val="00DC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7E1D8-9FD7-4256-A8C4-CF9E723E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Weber</dc:creator>
  <cp:keywords/>
  <dc:description/>
  <cp:lastModifiedBy>John Weber</cp:lastModifiedBy>
  <cp:revision>2</cp:revision>
  <cp:lastPrinted>2019-01-04T16:02:00Z</cp:lastPrinted>
  <dcterms:created xsi:type="dcterms:W3CDTF">2019-01-04T14:33:00Z</dcterms:created>
  <dcterms:modified xsi:type="dcterms:W3CDTF">2019-01-04T16:07:00Z</dcterms:modified>
</cp:coreProperties>
</file>